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290A5" w14:textId="77777777" w:rsidR="00044024" w:rsidRPr="004D6BDA" w:rsidRDefault="00044024" w:rsidP="00044024">
      <w:pPr>
        <w:jc w:val="center"/>
        <w:rPr>
          <w:b/>
          <w:bCs/>
          <w:lang w:val="es-ES"/>
        </w:rPr>
      </w:pPr>
      <w:r w:rsidRPr="004D6BDA">
        <w:rPr>
          <w:b/>
          <w:bCs/>
          <w:lang w:val="es-ES"/>
        </w:rPr>
        <w:t>Magister en ciencias de la Ingeniería, mención Ingeniería Industrial</w:t>
      </w:r>
    </w:p>
    <w:p w14:paraId="6933E99F" w14:textId="77777777" w:rsidR="004D6BDA" w:rsidRPr="004D6BDA" w:rsidRDefault="00044024" w:rsidP="004D6BDA">
      <w:pPr>
        <w:jc w:val="center"/>
        <w:rPr>
          <w:b/>
          <w:bCs/>
          <w:lang w:val="es-ES"/>
        </w:rPr>
      </w:pPr>
      <w:r w:rsidRPr="004D6BDA">
        <w:rPr>
          <w:b/>
          <w:bCs/>
          <w:lang w:val="es-ES"/>
        </w:rPr>
        <w:t>Propuesta de Tesis</w:t>
      </w:r>
    </w:p>
    <w:p w14:paraId="0796773F" w14:textId="77777777" w:rsidR="00044024" w:rsidRPr="004D6BDA" w:rsidRDefault="00044024" w:rsidP="00044024">
      <w:pPr>
        <w:rPr>
          <w:b/>
          <w:bCs/>
          <w:lang w:val="es-ES"/>
        </w:rPr>
      </w:pPr>
    </w:p>
    <w:p w14:paraId="32695061" w14:textId="7784E772" w:rsidR="00840011" w:rsidRDefault="00840011" w:rsidP="00044024">
      <w:pPr>
        <w:rPr>
          <w:b/>
          <w:bCs/>
          <w:lang w:val="es-ES"/>
        </w:rPr>
      </w:pPr>
      <w:r w:rsidRPr="00E54E9D">
        <w:rPr>
          <w:b/>
          <w:bCs/>
          <w:lang w:val="es-ES"/>
        </w:rPr>
        <w:t>Título:</w:t>
      </w:r>
    </w:p>
    <w:p w14:paraId="40B00856" w14:textId="77A5C120" w:rsidR="004E359A" w:rsidRPr="00E54E9D" w:rsidRDefault="004E359A" w:rsidP="004E359A">
      <w:pPr>
        <w:jc w:val="center"/>
        <w:rPr>
          <w:b/>
          <w:bCs/>
          <w:lang w:val="es-ES"/>
        </w:rPr>
      </w:pPr>
      <w:r>
        <w:rPr>
          <w:b/>
          <w:bCs/>
          <w:lang w:val="es-ES"/>
        </w:rPr>
        <w:t xml:space="preserve">Análisis de las barreras de entrada a licitaciones para la gestión de residuos sólidos </w:t>
      </w:r>
      <w:r w:rsidR="002A03CA">
        <w:rPr>
          <w:b/>
          <w:bCs/>
          <w:lang w:val="es-ES"/>
        </w:rPr>
        <w:t xml:space="preserve">domiciliarios </w:t>
      </w:r>
      <w:r>
        <w:rPr>
          <w:b/>
          <w:bCs/>
          <w:lang w:val="es-ES"/>
        </w:rPr>
        <w:t>en la Región Metropolitana.</w:t>
      </w:r>
    </w:p>
    <w:p w14:paraId="0D3D5E53" w14:textId="77777777" w:rsidR="00044024" w:rsidRDefault="00044024">
      <w:pPr>
        <w:rPr>
          <w:lang w:val="es-ES"/>
        </w:rPr>
      </w:pPr>
    </w:p>
    <w:p w14:paraId="06585BC4" w14:textId="77777777" w:rsidR="00840011" w:rsidRPr="00E54E9D" w:rsidRDefault="00840011">
      <w:pPr>
        <w:rPr>
          <w:b/>
          <w:bCs/>
          <w:lang w:val="es-ES"/>
        </w:rPr>
      </w:pPr>
      <w:r w:rsidRPr="00E54E9D">
        <w:rPr>
          <w:b/>
          <w:bCs/>
          <w:lang w:val="es-ES"/>
        </w:rPr>
        <w:t>Resumen:</w:t>
      </w:r>
    </w:p>
    <w:p w14:paraId="7B0E0EEA" w14:textId="2F9C3259" w:rsidR="004E5E0A" w:rsidRDefault="002A03CA" w:rsidP="0029173D">
      <w:pPr>
        <w:jc w:val="both"/>
        <w:rPr>
          <w:lang w:val="es-ES"/>
        </w:rPr>
      </w:pPr>
      <w:r>
        <w:rPr>
          <w:lang w:val="es-ES"/>
        </w:rPr>
        <w:t xml:space="preserve">El compromiso del gobierno chileno con los Objetivos de Desarrollo Sostenible (ODS) y la carbono neutralidad para 2030, definida en las </w:t>
      </w:r>
      <w:r w:rsidRPr="002A03CA">
        <w:rPr>
          <w:lang w:val="es-ES"/>
        </w:rPr>
        <w:t>Contribuciones Nacionalmente Determinadas (NDC, por siglas en inglés)</w:t>
      </w:r>
      <w:r>
        <w:rPr>
          <w:lang w:val="es-ES"/>
        </w:rPr>
        <w:t xml:space="preserve">, definen la urgencia por el uso eficiente de los recursos naturales y una eficiente gestión de residuos. Actualmente en Chile, las municipalidades son las encargadas de la gestión de los residuos sólidos domiciliarios, debiendo gestionar su recolección, disposición final, generación de planes de reciclaje, limpieza de espacios públicos, entre otros. Para esto, las municipalidades cuentan con un presupuesto diferenciado según la comuna, el cual se conforma de dineros públicos y dineros recaudados por la comuna. </w:t>
      </w:r>
      <w:r w:rsidR="0029173D">
        <w:rPr>
          <w:lang w:val="es-ES"/>
        </w:rPr>
        <w:t>La ejecución de esto</w:t>
      </w:r>
      <w:r>
        <w:rPr>
          <w:lang w:val="es-ES"/>
        </w:rPr>
        <w:t>s dineros público</w:t>
      </w:r>
      <w:r w:rsidR="0029173D">
        <w:rPr>
          <w:lang w:val="es-ES"/>
        </w:rPr>
        <w:t>s</w:t>
      </w:r>
      <w:r w:rsidR="004E5E0A">
        <w:rPr>
          <w:lang w:val="es-ES"/>
        </w:rPr>
        <w:t xml:space="preserve"> </w:t>
      </w:r>
      <w:r>
        <w:rPr>
          <w:lang w:val="es-ES"/>
        </w:rPr>
        <w:t>requiere la realización de licitaciones, o tratos</w:t>
      </w:r>
      <w:r w:rsidR="004E5E0A">
        <w:rPr>
          <w:lang w:val="es-ES"/>
        </w:rPr>
        <w:t xml:space="preserve"> directos</w:t>
      </w:r>
      <w:r>
        <w:rPr>
          <w:lang w:val="es-ES"/>
        </w:rPr>
        <w:t xml:space="preserve">, a través del </w:t>
      </w:r>
      <w:r w:rsidR="004E5E0A">
        <w:rPr>
          <w:lang w:val="es-ES"/>
        </w:rPr>
        <w:t>portal de M</w:t>
      </w:r>
      <w:r>
        <w:rPr>
          <w:lang w:val="es-ES"/>
        </w:rPr>
        <w:t xml:space="preserve">ercado </w:t>
      </w:r>
      <w:r w:rsidR="004E5E0A">
        <w:rPr>
          <w:lang w:val="es-ES"/>
        </w:rPr>
        <w:t>P</w:t>
      </w:r>
      <w:r>
        <w:rPr>
          <w:lang w:val="es-ES"/>
        </w:rPr>
        <w:t>úblico</w:t>
      </w:r>
      <w:r w:rsidR="004E5E0A">
        <w:rPr>
          <w:lang w:val="es-ES"/>
        </w:rPr>
        <w:t xml:space="preserve"> (Ley de transparencia)</w:t>
      </w:r>
      <w:r w:rsidR="0029173D">
        <w:rPr>
          <w:lang w:val="es-ES"/>
        </w:rPr>
        <w:t xml:space="preserve"> para los servicios.</w:t>
      </w:r>
      <w:r>
        <w:rPr>
          <w:lang w:val="es-ES"/>
        </w:rPr>
        <w:t xml:space="preserve"> </w:t>
      </w:r>
      <w:r w:rsidR="004E5E0A">
        <w:rPr>
          <w:lang w:val="es-ES"/>
        </w:rPr>
        <w:t>A pesar de la disponibilidad de la información, y de la realización de diferentes concursos o licitaciones, se observa que las empresas que se adjudican las licitaciones son mayoritariamente las mismas</w:t>
      </w:r>
      <w:r w:rsidR="0029173D">
        <w:rPr>
          <w:lang w:val="es-ES"/>
        </w:rPr>
        <w:t xml:space="preserve">, lo cual eventualmente podría </w:t>
      </w:r>
      <w:r w:rsidR="004E5E0A">
        <w:rPr>
          <w:lang w:val="es-ES"/>
        </w:rPr>
        <w:t>genera</w:t>
      </w:r>
      <w:r w:rsidR="0029173D">
        <w:rPr>
          <w:lang w:val="es-ES"/>
        </w:rPr>
        <w:t>r</w:t>
      </w:r>
      <w:r w:rsidR="004E5E0A">
        <w:rPr>
          <w:lang w:val="es-ES"/>
        </w:rPr>
        <w:t xml:space="preserve"> un mercado muy concentrado. </w:t>
      </w:r>
      <w:r w:rsidR="0029173D">
        <w:rPr>
          <w:lang w:val="es-ES"/>
        </w:rPr>
        <w:t>Lo anterior lleva a</w:t>
      </w:r>
      <w:r w:rsidR="004E5E0A">
        <w:rPr>
          <w:lang w:val="es-ES"/>
        </w:rPr>
        <w:t xml:space="preserve">l cuestionamiento sobre cuáles las barreras de entrada para la </w:t>
      </w:r>
      <w:r w:rsidR="0029173D">
        <w:rPr>
          <w:lang w:val="es-ES"/>
        </w:rPr>
        <w:t xml:space="preserve">presentación y </w:t>
      </w:r>
      <w:r w:rsidR="004E5E0A">
        <w:rPr>
          <w:lang w:val="es-ES"/>
        </w:rPr>
        <w:t xml:space="preserve">adjudicación de una licitación relacionada con la gestión de los residuos sólidos domiciliarios. </w:t>
      </w:r>
    </w:p>
    <w:p w14:paraId="0F8407F4" w14:textId="77777777" w:rsidR="004E5E0A" w:rsidRDefault="004E5E0A" w:rsidP="002A03CA">
      <w:pPr>
        <w:jc w:val="both"/>
        <w:rPr>
          <w:lang w:val="es-ES"/>
        </w:rPr>
      </w:pPr>
    </w:p>
    <w:p w14:paraId="494344D0" w14:textId="77777777" w:rsidR="00840011" w:rsidRPr="00E54E9D" w:rsidRDefault="00840011">
      <w:pPr>
        <w:rPr>
          <w:b/>
          <w:bCs/>
          <w:lang w:val="es-ES"/>
        </w:rPr>
      </w:pPr>
      <w:r w:rsidRPr="00E54E9D">
        <w:rPr>
          <w:b/>
          <w:bCs/>
          <w:lang w:val="es-ES"/>
        </w:rPr>
        <w:t>Palabras Claves:</w:t>
      </w:r>
    </w:p>
    <w:p w14:paraId="1296637F" w14:textId="590A1EA6" w:rsidR="002A03CA" w:rsidRDefault="002A03CA">
      <w:pPr>
        <w:rPr>
          <w:lang w:val="es-ES"/>
        </w:rPr>
      </w:pPr>
      <w:r>
        <w:rPr>
          <w:lang w:val="es-ES"/>
        </w:rPr>
        <w:t>Licitaciones públicas</w:t>
      </w:r>
    </w:p>
    <w:p w14:paraId="7446B558" w14:textId="554641D6" w:rsidR="002A03CA" w:rsidRDefault="002A03CA">
      <w:pPr>
        <w:rPr>
          <w:lang w:val="es-ES"/>
        </w:rPr>
      </w:pPr>
      <w:r>
        <w:rPr>
          <w:lang w:val="es-ES"/>
        </w:rPr>
        <w:t>Residuos sólidos domiciliarios</w:t>
      </w:r>
    </w:p>
    <w:p w14:paraId="035899F8" w14:textId="2399E082" w:rsidR="002A03CA" w:rsidRDefault="002A03CA">
      <w:pPr>
        <w:rPr>
          <w:lang w:val="es-ES"/>
        </w:rPr>
      </w:pPr>
      <w:r>
        <w:rPr>
          <w:lang w:val="es-ES"/>
        </w:rPr>
        <w:t>Chile</w:t>
      </w:r>
    </w:p>
    <w:p w14:paraId="6146A973" w14:textId="2C4E1925" w:rsidR="002A03CA" w:rsidRDefault="002A03CA">
      <w:pPr>
        <w:rPr>
          <w:lang w:val="es-ES"/>
        </w:rPr>
      </w:pPr>
      <w:r>
        <w:rPr>
          <w:lang w:val="es-ES"/>
        </w:rPr>
        <w:t>Sostenibilidad</w:t>
      </w:r>
    </w:p>
    <w:p w14:paraId="70439A69" w14:textId="77777777" w:rsidR="00044024" w:rsidRDefault="00044024">
      <w:pPr>
        <w:rPr>
          <w:lang w:val="es-ES"/>
        </w:rPr>
      </w:pPr>
    </w:p>
    <w:p w14:paraId="6C87AE58" w14:textId="77777777" w:rsidR="00840011" w:rsidRPr="00E54E9D" w:rsidRDefault="00840011">
      <w:pPr>
        <w:rPr>
          <w:b/>
          <w:bCs/>
          <w:lang w:val="es-ES"/>
        </w:rPr>
      </w:pPr>
      <w:r w:rsidRPr="00E54E9D">
        <w:rPr>
          <w:b/>
          <w:bCs/>
          <w:lang w:val="es-ES"/>
        </w:rPr>
        <w:t>Profesor:</w:t>
      </w:r>
    </w:p>
    <w:p w14:paraId="2C385E15" w14:textId="375D6887" w:rsidR="00E54E9D" w:rsidRDefault="002B1D04">
      <w:pPr>
        <w:rPr>
          <w:lang w:val="es-ES"/>
        </w:rPr>
      </w:pPr>
      <w:r>
        <w:rPr>
          <w:lang w:val="es-ES"/>
        </w:rPr>
        <w:t>Andrea Espinoza</w:t>
      </w:r>
    </w:p>
    <w:p w14:paraId="097E05B4" w14:textId="77777777" w:rsidR="00E54E9D" w:rsidRDefault="00E54E9D">
      <w:pPr>
        <w:rPr>
          <w:lang w:val="es-ES"/>
        </w:rPr>
      </w:pPr>
    </w:p>
    <w:p w14:paraId="5B0AA87C" w14:textId="77777777" w:rsidR="0059562C" w:rsidRPr="0059562C" w:rsidRDefault="0059562C">
      <w:pPr>
        <w:rPr>
          <w:b/>
          <w:bCs/>
          <w:lang w:val="es-ES"/>
        </w:rPr>
      </w:pPr>
      <w:r w:rsidRPr="0059562C">
        <w:rPr>
          <w:b/>
          <w:bCs/>
          <w:lang w:val="es-ES"/>
        </w:rPr>
        <w:t xml:space="preserve">Correo electrónico: </w:t>
      </w:r>
    </w:p>
    <w:p w14:paraId="18512B07" w14:textId="7EBFCFE0" w:rsidR="0059562C" w:rsidRPr="00840011" w:rsidRDefault="0059562C">
      <w:pPr>
        <w:rPr>
          <w:lang w:val="es-ES"/>
        </w:rPr>
      </w:pPr>
      <w:r>
        <w:rPr>
          <w:lang w:val="es-ES"/>
        </w:rPr>
        <w:t>andrea.espinozap@usach.cl</w:t>
      </w:r>
    </w:p>
    <w:sectPr w:rsidR="0059562C" w:rsidRPr="00840011" w:rsidSect="001130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11"/>
    <w:rsid w:val="00044024"/>
    <w:rsid w:val="0011301C"/>
    <w:rsid w:val="0029173D"/>
    <w:rsid w:val="002A03CA"/>
    <w:rsid w:val="002B1D04"/>
    <w:rsid w:val="004D6BDA"/>
    <w:rsid w:val="004E359A"/>
    <w:rsid w:val="004E5E0A"/>
    <w:rsid w:val="0059562C"/>
    <w:rsid w:val="006862E1"/>
    <w:rsid w:val="00840011"/>
    <w:rsid w:val="008B2EB1"/>
    <w:rsid w:val="00E54E9D"/>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E0F9"/>
  <w15:chartTrackingRefBased/>
  <w15:docId w15:val="{8FC42861-941B-874E-A0B3-260EEEFA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272</Words>
  <Characters>1497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 Vásquez</dc:creator>
  <cp:keywords/>
  <dc:description/>
  <cp:lastModifiedBy>Óscar C. Vásquez</cp:lastModifiedBy>
  <cp:revision>7</cp:revision>
  <dcterms:created xsi:type="dcterms:W3CDTF">2021-01-25T00:42:00Z</dcterms:created>
  <dcterms:modified xsi:type="dcterms:W3CDTF">2021-02-01T20:43:00Z</dcterms:modified>
</cp:coreProperties>
</file>